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C8F" w:rsidRDefault="005D34DA" w:rsidP="00D91C8F">
      <w:pPr>
        <w:spacing w:line="520" w:lineRule="exact"/>
        <w:jc w:val="center"/>
        <w:rPr>
          <w:rFonts w:ascii="方正小标宋_GBK" w:eastAsia="方正小标宋_GBK"/>
          <w:b/>
          <w:sz w:val="32"/>
          <w:szCs w:val="32"/>
        </w:rPr>
      </w:pPr>
      <w:r>
        <w:rPr>
          <w:rFonts w:ascii="方正小标宋_GBK" w:eastAsia="方正小标宋_GBK" w:hint="eastAsia"/>
          <w:b/>
          <w:sz w:val="32"/>
          <w:szCs w:val="32"/>
        </w:rPr>
        <w:t>山东特殊教育职业学院</w:t>
      </w:r>
      <w:r>
        <w:rPr>
          <w:rFonts w:ascii="方正小标宋_GBK" w:eastAsia="方正小标宋_GBK"/>
          <w:b/>
          <w:sz w:val="32"/>
          <w:szCs w:val="32"/>
        </w:rPr>
        <w:t>2021</w:t>
      </w:r>
      <w:r>
        <w:rPr>
          <w:rFonts w:ascii="方正小标宋_GBK" w:eastAsia="方正小标宋_GBK" w:hint="eastAsia"/>
          <w:b/>
          <w:sz w:val="32"/>
          <w:szCs w:val="32"/>
        </w:rPr>
        <w:t>年单独招生</w:t>
      </w:r>
    </w:p>
    <w:p w:rsidR="00E7181B" w:rsidRDefault="005D34DA" w:rsidP="00D91C8F">
      <w:pPr>
        <w:spacing w:line="520" w:lineRule="exact"/>
        <w:jc w:val="center"/>
        <w:rPr>
          <w:rFonts w:ascii="方正小标宋_GBK" w:eastAsia="方正小标宋_GBK"/>
          <w:b/>
          <w:sz w:val="32"/>
          <w:szCs w:val="32"/>
        </w:rPr>
      </w:pPr>
      <w:r>
        <w:rPr>
          <w:rFonts w:ascii="方正小标宋_GBK" w:eastAsia="方正小标宋_GBK" w:hint="eastAsia"/>
          <w:b/>
          <w:sz w:val="32"/>
          <w:szCs w:val="32"/>
        </w:rPr>
        <w:t>计算机应用技术</w:t>
      </w:r>
      <w:r>
        <w:rPr>
          <w:rFonts w:ascii="方正小标宋_GBK" w:eastAsia="方正小标宋_GBK" w:hint="eastAsia"/>
          <w:b/>
          <w:sz w:val="32"/>
          <w:szCs w:val="32"/>
        </w:rPr>
        <w:t>专业（网站规划与开发方向）</w:t>
      </w:r>
      <w:bookmarkStart w:id="0" w:name="_GoBack"/>
      <w:bookmarkEnd w:id="0"/>
    </w:p>
    <w:p w:rsidR="00E7181B" w:rsidRDefault="005D34DA">
      <w:pPr>
        <w:spacing w:line="520" w:lineRule="exact"/>
        <w:jc w:val="center"/>
        <w:rPr>
          <w:rFonts w:ascii="方正小标宋_GBK" w:eastAsia="方正小标宋_GBK"/>
          <w:b/>
          <w:sz w:val="32"/>
          <w:szCs w:val="32"/>
        </w:rPr>
      </w:pPr>
      <w:r>
        <w:rPr>
          <w:rFonts w:ascii="方正小标宋_GBK" w:eastAsia="方正小标宋_GBK" w:hint="eastAsia"/>
          <w:b/>
          <w:sz w:val="32"/>
          <w:szCs w:val="32"/>
        </w:rPr>
        <w:t>《计算机基础</w:t>
      </w:r>
      <w:r>
        <w:rPr>
          <w:rFonts w:ascii="方正小标宋_GBK" w:eastAsia="方正小标宋_GBK" w:hint="eastAsia"/>
          <w:b/>
          <w:sz w:val="32"/>
          <w:szCs w:val="32"/>
        </w:rPr>
        <w:t>理论</w:t>
      </w:r>
      <w:r>
        <w:rPr>
          <w:rFonts w:ascii="方正小标宋_GBK" w:eastAsia="方正小标宋_GBK" w:hint="eastAsia"/>
          <w:b/>
          <w:sz w:val="32"/>
          <w:szCs w:val="32"/>
        </w:rPr>
        <w:t>》考试大纲（三年制专科）</w:t>
      </w:r>
    </w:p>
    <w:p w:rsidR="00E7181B" w:rsidRDefault="005D34DA">
      <w:pPr>
        <w:spacing w:beforeLines="100" w:before="312" w:line="560" w:lineRule="exact"/>
        <w:ind w:firstLineChars="245" w:firstLine="689"/>
        <w:outlineLvl w:val="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一、复习范围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《计算机应用基础》（等级考试版·</w:t>
      </w:r>
      <w:r>
        <w:rPr>
          <w:rFonts w:ascii="仿宋_GB2312" w:eastAsia="仿宋_GB2312" w:hAnsi="宋体"/>
          <w:sz w:val="28"/>
          <w:szCs w:val="28"/>
        </w:rPr>
        <w:t>Windows 7</w:t>
      </w:r>
      <w:r>
        <w:rPr>
          <w:rFonts w:ascii="仿宋_GB2312" w:eastAsia="仿宋_GB2312" w:hAnsi="宋体" w:hint="eastAsia"/>
          <w:sz w:val="28"/>
          <w:szCs w:val="28"/>
        </w:rPr>
        <w:t>平台）（第三版），戴锐青、周嫚嫚、许梦阳主编，清华大学出版社，出版日期：</w:t>
      </w:r>
      <w:r>
        <w:rPr>
          <w:rFonts w:ascii="仿宋_GB2312" w:eastAsia="仿宋_GB2312" w:hAnsi="宋体"/>
          <w:sz w:val="28"/>
          <w:szCs w:val="28"/>
        </w:rPr>
        <w:t>2014.02.01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E7181B" w:rsidRDefault="005D34DA">
      <w:pPr>
        <w:pStyle w:val="ab"/>
        <w:shd w:val="clear" w:color="auto" w:fill="FFFFFF"/>
        <w:spacing w:before="0" w:beforeAutospacing="0" w:after="0" w:afterAutospacing="0" w:line="560" w:lineRule="exact"/>
        <w:ind w:firstLineChars="245" w:firstLine="689"/>
        <w:outlineLvl w:val="0"/>
        <w:rPr>
          <w:rStyle w:val="ac"/>
          <w:rFonts w:ascii="宋体" w:eastAsia="宋体" w:hAnsi="宋体" w:cs="Arial Unicode MS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b/>
          <w:color w:val="333333"/>
          <w:sz w:val="28"/>
          <w:szCs w:val="28"/>
        </w:rPr>
        <w:t>二、</w:t>
      </w:r>
      <w:r>
        <w:rPr>
          <w:rStyle w:val="ac"/>
          <w:rFonts w:ascii="宋体" w:eastAsia="宋体" w:hAnsi="宋体" w:cs="Arial Unicode MS" w:hint="eastAsia"/>
          <w:sz w:val="28"/>
          <w:szCs w:val="28"/>
        </w:rPr>
        <w:t>考试形式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招生考试采用闭卷笔试形式。卷面满分为</w:t>
      </w:r>
      <w:r>
        <w:rPr>
          <w:rFonts w:ascii="仿宋_GB2312" w:eastAsia="仿宋_GB2312" w:hAnsi="宋体"/>
          <w:sz w:val="28"/>
          <w:szCs w:val="28"/>
        </w:rPr>
        <w:t>150</w:t>
      </w:r>
      <w:r>
        <w:rPr>
          <w:rFonts w:ascii="仿宋_GB2312" w:eastAsia="仿宋_GB2312" w:hAnsi="宋体" w:hint="eastAsia"/>
          <w:sz w:val="28"/>
          <w:szCs w:val="28"/>
        </w:rPr>
        <w:t>分，考试时间为</w:t>
      </w:r>
      <w:r>
        <w:rPr>
          <w:rFonts w:ascii="仿宋_GB2312" w:eastAsia="仿宋_GB2312" w:hAnsi="宋体"/>
          <w:sz w:val="28"/>
          <w:szCs w:val="28"/>
        </w:rPr>
        <w:t>90</w:t>
      </w:r>
      <w:r>
        <w:rPr>
          <w:rFonts w:ascii="仿宋_GB2312" w:eastAsia="仿宋_GB2312" w:hAnsi="宋体" w:hint="eastAsia"/>
          <w:sz w:val="28"/>
          <w:szCs w:val="28"/>
        </w:rPr>
        <w:t>分钟。</w:t>
      </w:r>
    </w:p>
    <w:p w:rsidR="00E7181B" w:rsidRDefault="005D34DA">
      <w:pPr>
        <w:pStyle w:val="ab"/>
        <w:shd w:val="clear" w:color="auto" w:fill="FFFFFF"/>
        <w:spacing w:before="0" w:beforeAutospacing="0" w:after="0" w:afterAutospacing="0" w:line="560" w:lineRule="exact"/>
        <w:ind w:firstLineChars="245" w:firstLine="689"/>
        <w:outlineLvl w:val="0"/>
        <w:rPr>
          <w:rFonts w:ascii="宋体" w:eastAsia="宋体" w:hAnsi="宋体"/>
          <w:b/>
          <w:color w:val="333333"/>
          <w:sz w:val="28"/>
          <w:szCs w:val="28"/>
        </w:rPr>
      </w:pPr>
      <w:r>
        <w:rPr>
          <w:rFonts w:ascii="宋体" w:eastAsia="宋体" w:hAnsi="宋体" w:hint="eastAsia"/>
          <w:b/>
          <w:color w:val="333333"/>
          <w:sz w:val="28"/>
          <w:szCs w:val="28"/>
        </w:rPr>
        <w:t>三、试卷难度</w:t>
      </w:r>
    </w:p>
    <w:p w:rsidR="00E7181B" w:rsidRDefault="005D34DA">
      <w:pPr>
        <w:pStyle w:val="ab"/>
        <w:shd w:val="clear" w:color="auto" w:fill="FFFFFF"/>
        <w:spacing w:before="0" w:beforeAutospacing="0" w:after="0" w:afterAutospacing="0" w:line="560" w:lineRule="exact"/>
        <w:ind w:firstLineChars="245" w:firstLine="686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以本大纲所规定的内容为依据，在此要求的范围内命题。考试题兼顾各个能力层次</w:t>
      </w:r>
      <w:r>
        <w:rPr>
          <w:rFonts w:ascii="仿宋_GB2312" w:eastAsia="仿宋_GB2312" w:hAnsi="宋体"/>
          <w:sz w:val="28"/>
          <w:szCs w:val="28"/>
        </w:rPr>
        <w:t>,</w:t>
      </w:r>
      <w:r>
        <w:rPr>
          <w:rFonts w:ascii="仿宋_GB2312" w:eastAsia="仿宋_GB2312" w:hAnsi="宋体" w:hint="eastAsia"/>
          <w:sz w:val="28"/>
          <w:szCs w:val="28"/>
        </w:rPr>
        <w:t>难易比例均为：容易约占</w:t>
      </w:r>
      <w:r>
        <w:rPr>
          <w:rFonts w:ascii="仿宋_GB2312" w:eastAsia="仿宋_GB2312" w:hAnsi="宋体"/>
          <w:sz w:val="28"/>
          <w:szCs w:val="28"/>
        </w:rPr>
        <w:t>40%</w:t>
      </w:r>
      <w:r>
        <w:rPr>
          <w:rFonts w:ascii="仿宋_GB2312" w:eastAsia="仿宋_GB2312" w:hAnsi="宋体" w:hint="eastAsia"/>
          <w:sz w:val="28"/>
          <w:szCs w:val="28"/>
        </w:rPr>
        <w:t>、较容易约占</w:t>
      </w:r>
      <w:r>
        <w:rPr>
          <w:rFonts w:ascii="仿宋_GB2312" w:eastAsia="仿宋_GB2312" w:hAnsi="宋体"/>
          <w:sz w:val="28"/>
          <w:szCs w:val="28"/>
        </w:rPr>
        <w:t>30%</w:t>
      </w:r>
      <w:r>
        <w:rPr>
          <w:rFonts w:ascii="仿宋_GB2312" w:eastAsia="仿宋_GB2312" w:hAnsi="宋体" w:hint="eastAsia"/>
          <w:sz w:val="28"/>
          <w:szCs w:val="28"/>
        </w:rPr>
        <w:t>、中等约占</w:t>
      </w:r>
      <w:r>
        <w:rPr>
          <w:rFonts w:ascii="仿宋_GB2312" w:eastAsia="仿宋_GB2312" w:hAnsi="宋体"/>
          <w:sz w:val="28"/>
          <w:szCs w:val="28"/>
        </w:rPr>
        <w:t>20%</w:t>
      </w:r>
      <w:r>
        <w:rPr>
          <w:rFonts w:ascii="仿宋_GB2312" w:eastAsia="仿宋_GB2312" w:hAnsi="宋体" w:hint="eastAsia"/>
          <w:sz w:val="28"/>
          <w:szCs w:val="28"/>
        </w:rPr>
        <w:t>、较难约占</w:t>
      </w:r>
      <w:r>
        <w:rPr>
          <w:rFonts w:ascii="仿宋_GB2312" w:eastAsia="仿宋_GB2312" w:hAnsi="宋体"/>
          <w:sz w:val="28"/>
          <w:szCs w:val="28"/>
        </w:rPr>
        <w:t>10%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E7181B" w:rsidRDefault="005D34DA">
      <w:pPr>
        <w:pStyle w:val="ab"/>
        <w:shd w:val="clear" w:color="auto" w:fill="FFFFFF"/>
        <w:spacing w:before="0" w:beforeAutospacing="0" w:after="0" w:afterAutospacing="0" w:line="560" w:lineRule="exact"/>
        <w:ind w:firstLineChars="245" w:firstLine="689"/>
        <w:outlineLvl w:val="0"/>
        <w:rPr>
          <w:rFonts w:ascii="宋体" w:eastAsia="宋体" w:hAnsi="宋体"/>
          <w:b/>
          <w:color w:val="333333"/>
          <w:sz w:val="28"/>
          <w:szCs w:val="28"/>
        </w:rPr>
      </w:pPr>
      <w:r>
        <w:rPr>
          <w:rFonts w:ascii="宋体" w:eastAsia="宋体" w:hAnsi="宋体" w:hint="eastAsia"/>
          <w:b/>
          <w:color w:val="333333"/>
          <w:sz w:val="28"/>
          <w:szCs w:val="28"/>
        </w:rPr>
        <w:t>四、考试内容</w:t>
      </w:r>
    </w:p>
    <w:p w:rsidR="00E7181B" w:rsidRDefault="005D34DA">
      <w:pPr>
        <w:spacing w:line="560" w:lineRule="exact"/>
        <w:ind w:firstLineChars="200" w:firstLine="562"/>
        <w:outlineLvl w:val="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（一）计算机基础知识（约</w:t>
      </w:r>
      <w:r>
        <w:rPr>
          <w:rFonts w:ascii="仿宋_GB2312" w:eastAsia="仿宋_GB2312" w:hAnsi="宋体"/>
          <w:b/>
          <w:sz w:val="28"/>
          <w:szCs w:val="28"/>
        </w:rPr>
        <w:t>30</w:t>
      </w:r>
      <w:r>
        <w:rPr>
          <w:rFonts w:ascii="仿宋_GB2312" w:eastAsia="仿宋_GB2312" w:hAnsi="宋体" w:hint="eastAsia"/>
          <w:b/>
          <w:sz w:val="28"/>
          <w:szCs w:val="28"/>
        </w:rPr>
        <w:t>分）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考核知识点：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计算机的发展简史、特点、分类和应用；数制与编码；计算机系统的组成；微型计算机的硬件系统。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考核要求：</w:t>
      </w:r>
    </w:p>
    <w:p w:rsidR="00E7181B" w:rsidRDefault="005D34DA">
      <w:pPr>
        <w:pStyle w:val="ad"/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掌握计算机的发展、类型及其应用领域。</w:t>
      </w:r>
    </w:p>
    <w:p w:rsidR="00E7181B" w:rsidRDefault="005D34DA">
      <w:pPr>
        <w:pStyle w:val="ad"/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掌握数制的基本概念、不同数制之间的转换运算、字符的二进制编码。</w:t>
      </w:r>
    </w:p>
    <w:p w:rsidR="00E7181B" w:rsidRDefault="005D34DA">
      <w:pPr>
        <w:pStyle w:val="ad"/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掌握计算机软件系统的基本概念及分类。</w:t>
      </w:r>
    </w:p>
    <w:p w:rsidR="00E7181B" w:rsidRDefault="005D34DA">
      <w:pPr>
        <w:pStyle w:val="ad"/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掌握计算机硬件系统的基本组成及各部分主要功能。</w:t>
      </w:r>
    </w:p>
    <w:p w:rsidR="00E7181B" w:rsidRDefault="005D34DA">
      <w:pPr>
        <w:pStyle w:val="ad"/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掌握存储单位的基本概念，掌握位（</w:t>
      </w:r>
      <w:r>
        <w:rPr>
          <w:rFonts w:ascii="仿宋_GB2312" w:eastAsia="仿宋_GB2312" w:hAnsi="宋体" w:hint="eastAsia"/>
          <w:sz w:val="28"/>
          <w:szCs w:val="28"/>
        </w:rPr>
        <w:t>bit</w:t>
      </w:r>
      <w:r>
        <w:rPr>
          <w:rFonts w:ascii="仿宋_GB2312" w:eastAsia="仿宋_GB2312" w:hAnsi="宋体" w:hint="eastAsia"/>
          <w:sz w:val="28"/>
          <w:szCs w:val="28"/>
        </w:rPr>
        <w:t>）、字节（</w:t>
      </w:r>
      <w:r>
        <w:rPr>
          <w:rFonts w:ascii="仿宋_GB2312" w:eastAsia="仿宋_GB2312" w:hAnsi="宋体" w:hint="eastAsia"/>
          <w:sz w:val="28"/>
          <w:szCs w:val="28"/>
        </w:rPr>
        <w:t>Byte</w:t>
      </w:r>
      <w:r>
        <w:rPr>
          <w:rFonts w:ascii="仿宋_GB2312" w:eastAsia="仿宋_GB2312" w:hAnsi="宋体" w:hint="eastAsia"/>
          <w:sz w:val="28"/>
          <w:szCs w:val="28"/>
        </w:rPr>
        <w:t>）、</w:t>
      </w:r>
      <w:r>
        <w:rPr>
          <w:rFonts w:ascii="仿宋_GB2312" w:eastAsia="仿宋_GB2312" w:hAnsi="宋体" w:hint="eastAsia"/>
          <w:sz w:val="28"/>
          <w:szCs w:val="28"/>
        </w:rPr>
        <w:t>KB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MB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GB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TB</w:t>
      </w:r>
      <w:r>
        <w:rPr>
          <w:rFonts w:ascii="仿宋_GB2312" w:eastAsia="仿宋_GB2312" w:hAnsi="宋体" w:hint="eastAsia"/>
          <w:sz w:val="28"/>
          <w:szCs w:val="28"/>
        </w:rPr>
        <w:t>之间的换算关系。</w:t>
      </w:r>
    </w:p>
    <w:p w:rsidR="00E7181B" w:rsidRDefault="005D34DA">
      <w:pPr>
        <w:pStyle w:val="ad"/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掌握微型计算机的基本结构及主要技术指标。</w:t>
      </w:r>
    </w:p>
    <w:p w:rsidR="00E7181B" w:rsidRDefault="005D34DA">
      <w:pPr>
        <w:spacing w:line="560" w:lineRule="exact"/>
        <w:ind w:firstLineChars="200" w:firstLine="562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（二）</w:t>
      </w:r>
      <w:r>
        <w:rPr>
          <w:rFonts w:ascii="仿宋_GB2312" w:eastAsia="仿宋_GB2312" w:hAnsi="宋体"/>
          <w:b/>
          <w:sz w:val="28"/>
          <w:szCs w:val="28"/>
        </w:rPr>
        <w:t>Windows7</w:t>
      </w:r>
      <w:r>
        <w:rPr>
          <w:rFonts w:ascii="仿宋_GB2312" w:eastAsia="仿宋_GB2312" w:hAnsi="宋体" w:hint="eastAsia"/>
          <w:b/>
          <w:sz w:val="28"/>
          <w:szCs w:val="28"/>
        </w:rPr>
        <w:t>操作系统的使用（约</w:t>
      </w:r>
      <w:r>
        <w:rPr>
          <w:rFonts w:ascii="仿宋_GB2312" w:eastAsia="仿宋_GB2312" w:hAnsi="宋体"/>
          <w:b/>
          <w:sz w:val="28"/>
          <w:szCs w:val="28"/>
        </w:rPr>
        <w:t>15</w:t>
      </w:r>
      <w:r>
        <w:rPr>
          <w:rFonts w:ascii="仿宋_GB2312" w:eastAsia="仿宋_GB2312" w:hAnsi="宋体" w:hint="eastAsia"/>
          <w:b/>
          <w:sz w:val="28"/>
          <w:szCs w:val="28"/>
        </w:rPr>
        <w:t>分）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考核知识点：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Windows7</w:t>
      </w:r>
      <w:r>
        <w:rPr>
          <w:rFonts w:ascii="仿宋_GB2312" w:eastAsia="仿宋_GB2312" w:hAnsi="宋体" w:hint="eastAsia"/>
          <w:sz w:val="28"/>
          <w:szCs w:val="28"/>
        </w:rPr>
        <w:t>操作系统的基本使用；鼠标和键盘的基本操作；桌面及窗口的基本操作；菜单及对话框的操作；文件管理；管理与设置。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考核要求：</w:t>
      </w:r>
    </w:p>
    <w:p w:rsidR="00E7181B" w:rsidRDefault="005D34DA">
      <w:pPr>
        <w:pStyle w:val="ad"/>
        <w:numPr>
          <w:ilvl w:val="0"/>
          <w:numId w:val="2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掌握操作系统的基本概念、功能、组成。</w:t>
      </w:r>
    </w:p>
    <w:p w:rsidR="00E7181B" w:rsidRDefault="005D34DA">
      <w:pPr>
        <w:pStyle w:val="ad"/>
        <w:numPr>
          <w:ilvl w:val="0"/>
          <w:numId w:val="2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</w:t>
      </w:r>
      <w:r>
        <w:rPr>
          <w:rFonts w:ascii="仿宋_GB2312" w:eastAsia="仿宋_GB2312" w:hAnsi="宋体"/>
          <w:sz w:val="28"/>
          <w:szCs w:val="28"/>
        </w:rPr>
        <w:t>Windows7</w:t>
      </w:r>
      <w:r>
        <w:rPr>
          <w:rFonts w:ascii="仿宋_GB2312" w:eastAsia="仿宋_GB2312" w:hAnsi="宋体" w:hint="eastAsia"/>
          <w:sz w:val="28"/>
          <w:szCs w:val="28"/>
        </w:rPr>
        <w:t>的功能、基本概念和常用术语，如桌面、窗口、菜单、对话框等。</w:t>
      </w:r>
    </w:p>
    <w:p w:rsidR="00E7181B" w:rsidRDefault="005D34DA">
      <w:pPr>
        <w:pStyle w:val="ad"/>
        <w:numPr>
          <w:ilvl w:val="0"/>
          <w:numId w:val="2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掌握鼠标和键盘的基本操作。</w:t>
      </w:r>
    </w:p>
    <w:p w:rsidR="00E7181B" w:rsidRDefault="005D34DA">
      <w:pPr>
        <w:pStyle w:val="ad"/>
        <w:numPr>
          <w:ilvl w:val="0"/>
          <w:numId w:val="2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掌握资源管理系统的“资源管理器”或“计算机”的使用。</w:t>
      </w:r>
    </w:p>
    <w:p w:rsidR="00E7181B" w:rsidRDefault="005D34DA">
      <w:pPr>
        <w:pStyle w:val="ad"/>
        <w:numPr>
          <w:ilvl w:val="0"/>
          <w:numId w:val="2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掌握文件、文件夹、目录结构基本概念。</w:t>
      </w:r>
    </w:p>
    <w:p w:rsidR="00E7181B" w:rsidRDefault="005D34DA">
      <w:pPr>
        <w:pStyle w:val="ad"/>
        <w:numPr>
          <w:ilvl w:val="0"/>
          <w:numId w:val="2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掌握文件管理操作方法</w:t>
      </w:r>
      <w:r>
        <w:rPr>
          <w:rFonts w:ascii="仿宋_GB2312" w:eastAsia="仿宋_GB2312" w:hAnsi="宋体" w:hint="eastAsia"/>
          <w:sz w:val="28"/>
          <w:szCs w:val="28"/>
        </w:rPr>
        <w:t>,</w:t>
      </w:r>
      <w:r>
        <w:rPr>
          <w:rFonts w:ascii="仿宋_GB2312" w:eastAsia="仿宋_GB2312" w:hAnsi="宋体" w:hint="eastAsia"/>
          <w:sz w:val="28"/>
          <w:szCs w:val="28"/>
        </w:rPr>
        <w:t>如文件和文件夹的创建与删除、文件和文件夹的复制与移动、文件名与文件夹名的重命名、属性的设置和查看、文件的查找等。</w:t>
      </w:r>
    </w:p>
    <w:p w:rsidR="00E7181B" w:rsidRDefault="005D34DA">
      <w:pPr>
        <w:pStyle w:val="ad"/>
        <w:numPr>
          <w:ilvl w:val="0"/>
          <w:numId w:val="2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</w:t>
      </w:r>
      <w:r>
        <w:rPr>
          <w:rFonts w:ascii="仿宋_GB2312" w:eastAsia="仿宋_GB2312" w:hAnsi="宋体"/>
          <w:sz w:val="28"/>
          <w:szCs w:val="28"/>
        </w:rPr>
        <w:t>Windows7</w:t>
      </w:r>
      <w:r>
        <w:rPr>
          <w:rFonts w:ascii="仿宋_GB2312" w:eastAsia="仿宋_GB2312" w:hAnsi="宋体" w:hint="eastAsia"/>
          <w:sz w:val="28"/>
          <w:szCs w:val="28"/>
        </w:rPr>
        <w:t>用户账户的分类与权限。</w:t>
      </w:r>
    </w:p>
    <w:p w:rsidR="00E7181B" w:rsidRDefault="005D34DA">
      <w:pPr>
        <w:pStyle w:val="ad"/>
        <w:numPr>
          <w:ilvl w:val="0"/>
          <w:numId w:val="2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掌握磁盘管理、控制面板的使用。</w:t>
      </w:r>
    </w:p>
    <w:p w:rsidR="00E7181B" w:rsidRDefault="005D34DA">
      <w:pPr>
        <w:spacing w:line="560" w:lineRule="exact"/>
        <w:ind w:firstLineChars="200" w:firstLine="562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（三）文字处理软件</w:t>
      </w:r>
      <w:r>
        <w:rPr>
          <w:rFonts w:ascii="仿宋_GB2312" w:eastAsia="仿宋_GB2312" w:hAnsi="宋体"/>
          <w:b/>
          <w:sz w:val="28"/>
          <w:szCs w:val="28"/>
        </w:rPr>
        <w:t>Word2010</w:t>
      </w:r>
      <w:r>
        <w:rPr>
          <w:rFonts w:ascii="仿宋_GB2312" w:eastAsia="仿宋_GB2312" w:hAnsi="宋体" w:hint="eastAsia"/>
          <w:b/>
          <w:sz w:val="28"/>
          <w:szCs w:val="28"/>
        </w:rPr>
        <w:t>（约</w:t>
      </w:r>
      <w:r>
        <w:rPr>
          <w:rFonts w:ascii="仿宋_GB2312" w:eastAsia="仿宋_GB2312" w:hAnsi="宋体"/>
          <w:b/>
          <w:sz w:val="28"/>
          <w:szCs w:val="28"/>
        </w:rPr>
        <w:t>15</w:t>
      </w:r>
      <w:r>
        <w:rPr>
          <w:rFonts w:ascii="仿宋_GB2312" w:eastAsia="仿宋_GB2312" w:hAnsi="宋体" w:hint="eastAsia"/>
          <w:b/>
          <w:sz w:val="28"/>
          <w:szCs w:val="28"/>
        </w:rPr>
        <w:t>分）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考核知识点：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Word2010</w:t>
      </w:r>
      <w:r>
        <w:rPr>
          <w:rFonts w:ascii="仿宋_GB2312" w:eastAsia="仿宋_GB2312" w:hAnsi="宋体" w:hint="eastAsia"/>
          <w:sz w:val="28"/>
          <w:szCs w:val="28"/>
        </w:rPr>
        <w:t>的基本操作；编辑与排版；页面设置与打印；图形与艺术字；表格处理。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考核要求：</w:t>
      </w:r>
    </w:p>
    <w:p w:rsidR="00E7181B" w:rsidRDefault="005D34DA">
      <w:pPr>
        <w:pStyle w:val="ad"/>
        <w:numPr>
          <w:ilvl w:val="0"/>
          <w:numId w:val="3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</w:t>
      </w:r>
      <w:r>
        <w:rPr>
          <w:rFonts w:ascii="仿宋_GB2312" w:eastAsia="仿宋_GB2312" w:hAnsi="宋体"/>
          <w:sz w:val="28"/>
          <w:szCs w:val="28"/>
        </w:rPr>
        <w:t>Word</w:t>
      </w:r>
      <w:r>
        <w:rPr>
          <w:rFonts w:ascii="仿宋_GB2312" w:eastAsia="仿宋_GB2312" w:hAnsi="宋体" w:hint="eastAsia"/>
          <w:sz w:val="28"/>
          <w:szCs w:val="28"/>
        </w:rPr>
        <w:t>的基本概念、主要功能、工作环境、启动和退出。</w:t>
      </w:r>
    </w:p>
    <w:p w:rsidR="00E7181B" w:rsidRDefault="005D34DA">
      <w:pPr>
        <w:pStyle w:val="ad"/>
        <w:numPr>
          <w:ilvl w:val="0"/>
          <w:numId w:val="3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掌握文档的创建、打开、输入、保存等基本操作。</w:t>
      </w:r>
    </w:p>
    <w:p w:rsidR="00E7181B" w:rsidRDefault="005D34DA">
      <w:pPr>
        <w:pStyle w:val="ad"/>
        <w:numPr>
          <w:ilvl w:val="0"/>
          <w:numId w:val="3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掌握文本的选定、插入与删除、复制与移动、查找与替换、插入符号等的操作方法。</w:t>
      </w:r>
    </w:p>
    <w:p w:rsidR="00E7181B" w:rsidRDefault="005D34DA">
      <w:pPr>
        <w:pStyle w:val="ad"/>
        <w:numPr>
          <w:ilvl w:val="0"/>
          <w:numId w:val="3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掌握字符格式设置、段落格式设置、首字下沉设置、文档页面设置、文档背景设置和文档分栏等专业术语和基本操作，如段落缩进、项目符号、页边距、页眉、页脚等。</w:t>
      </w:r>
    </w:p>
    <w:p w:rsidR="00E7181B" w:rsidRDefault="005D34DA">
      <w:pPr>
        <w:pStyle w:val="ad"/>
        <w:numPr>
          <w:ilvl w:val="0"/>
          <w:numId w:val="3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掌握绘制图形和图文混排的操作方法，如图形和图片的插入、文本框和图文框的使用、艺术字插入等。</w:t>
      </w:r>
    </w:p>
    <w:p w:rsidR="00E7181B" w:rsidRDefault="005D34DA">
      <w:pPr>
        <w:pStyle w:val="ad"/>
        <w:numPr>
          <w:ilvl w:val="0"/>
          <w:numId w:val="3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</w:t>
      </w:r>
      <w:r>
        <w:rPr>
          <w:rFonts w:ascii="仿宋_GB2312" w:eastAsia="仿宋_GB2312" w:hAnsi="宋体"/>
          <w:sz w:val="28"/>
          <w:szCs w:val="28"/>
        </w:rPr>
        <w:t>Word</w:t>
      </w:r>
      <w:r>
        <w:rPr>
          <w:rFonts w:ascii="仿宋_GB2312" w:eastAsia="仿宋_GB2312" w:hAnsi="宋体" w:hint="eastAsia"/>
          <w:sz w:val="28"/>
          <w:szCs w:val="28"/>
        </w:rPr>
        <w:t>中表格的创建与修改、表格的修饰、表格中数据的输入与编辑等操作方法，如单元格的合并与拆分、行</w:t>
      </w:r>
      <w:r>
        <w:rPr>
          <w:rFonts w:ascii="仿宋_GB2312" w:eastAsia="仿宋_GB2312" w:hAnsi="宋体" w:hint="eastAsia"/>
          <w:sz w:val="28"/>
          <w:szCs w:val="28"/>
        </w:rPr>
        <w:t>高和列宽的设置、行和列的插入与删除、数据对齐方式的设置等。</w:t>
      </w:r>
    </w:p>
    <w:p w:rsidR="00E7181B" w:rsidRDefault="005D34DA">
      <w:pPr>
        <w:spacing w:line="560" w:lineRule="exact"/>
        <w:ind w:firstLineChars="200" w:firstLine="562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（四）电子制表软件</w:t>
      </w:r>
      <w:r>
        <w:rPr>
          <w:rFonts w:ascii="仿宋_GB2312" w:eastAsia="仿宋_GB2312" w:hAnsi="宋体"/>
          <w:b/>
          <w:sz w:val="28"/>
          <w:szCs w:val="28"/>
        </w:rPr>
        <w:t>Excel 2010</w:t>
      </w:r>
      <w:r>
        <w:rPr>
          <w:rFonts w:ascii="仿宋_GB2312" w:eastAsia="仿宋_GB2312" w:hAnsi="宋体" w:hint="eastAsia"/>
          <w:b/>
          <w:sz w:val="28"/>
          <w:szCs w:val="28"/>
        </w:rPr>
        <w:t>（约</w:t>
      </w:r>
      <w:r>
        <w:rPr>
          <w:rFonts w:ascii="仿宋_GB2312" w:eastAsia="仿宋_GB2312" w:hAnsi="宋体"/>
          <w:b/>
          <w:sz w:val="28"/>
          <w:szCs w:val="28"/>
        </w:rPr>
        <w:t>10</w:t>
      </w:r>
      <w:r>
        <w:rPr>
          <w:rFonts w:ascii="仿宋_GB2312" w:eastAsia="仿宋_GB2312" w:hAnsi="宋体" w:hint="eastAsia"/>
          <w:b/>
          <w:sz w:val="28"/>
          <w:szCs w:val="28"/>
        </w:rPr>
        <w:t>分）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考核知识点：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Excel 2010</w:t>
      </w:r>
      <w:r>
        <w:rPr>
          <w:rFonts w:ascii="仿宋_GB2312" w:eastAsia="仿宋_GB2312" w:hAnsi="宋体" w:hint="eastAsia"/>
          <w:sz w:val="28"/>
          <w:szCs w:val="28"/>
        </w:rPr>
        <w:t>的基础知识；</w:t>
      </w:r>
      <w:r>
        <w:rPr>
          <w:rFonts w:ascii="仿宋_GB2312" w:eastAsia="仿宋_GB2312" w:hAnsi="宋体"/>
          <w:sz w:val="28"/>
          <w:szCs w:val="28"/>
        </w:rPr>
        <w:t>Excel 2010</w:t>
      </w:r>
      <w:r>
        <w:rPr>
          <w:rFonts w:ascii="仿宋_GB2312" w:eastAsia="仿宋_GB2312" w:hAnsi="宋体" w:hint="eastAsia"/>
          <w:sz w:val="28"/>
          <w:szCs w:val="28"/>
        </w:rPr>
        <w:t>的基本操作；公式和函数的使用；工作表的格式化；图表处理；数据管理；打印工作表。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考核要求：</w:t>
      </w:r>
    </w:p>
    <w:p w:rsidR="00E7181B" w:rsidRDefault="005D34DA">
      <w:pPr>
        <w:pStyle w:val="ad"/>
        <w:numPr>
          <w:ilvl w:val="0"/>
          <w:numId w:val="4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</w:t>
      </w:r>
      <w:r>
        <w:rPr>
          <w:rFonts w:ascii="仿宋_GB2312" w:eastAsia="仿宋_GB2312" w:hAnsi="宋体"/>
          <w:sz w:val="28"/>
          <w:szCs w:val="28"/>
        </w:rPr>
        <w:t>Excel</w:t>
      </w:r>
      <w:r>
        <w:rPr>
          <w:rFonts w:ascii="仿宋_GB2312" w:eastAsia="仿宋_GB2312" w:hAnsi="宋体" w:hint="eastAsia"/>
          <w:sz w:val="28"/>
          <w:szCs w:val="28"/>
        </w:rPr>
        <w:t>的基本功能、基本操作、启动与退出。</w:t>
      </w:r>
    </w:p>
    <w:p w:rsidR="00E7181B" w:rsidRDefault="005D34DA">
      <w:pPr>
        <w:pStyle w:val="ad"/>
        <w:numPr>
          <w:ilvl w:val="0"/>
          <w:numId w:val="4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理解工作簿、工作表、单元格的基本概念。</w:t>
      </w:r>
    </w:p>
    <w:p w:rsidR="00E7181B" w:rsidRDefault="005D34DA">
      <w:pPr>
        <w:pStyle w:val="ad"/>
        <w:numPr>
          <w:ilvl w:val="0"/>
          <w:numId w:val="4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</w:t>
      </w:r>
      <w:r>
        <w:rPr>
          <w:rFonts w:ascii="仿宋_GB2312" w:eastAsia="仿宋_GB2312" w:hAnsi="宋体"/>
          <w:sz w:val="28"/>
          <w:szCs w:val="28"/>
        </w:rPr>
        <w:t>Excel</w:t>
      </w:r>
      <w:r>
        <w:rPr>
          <w:rFonts w:ascii="仿宋_GB2312" w:eastAsia="仿宋_GB2312" w:hAnsi="宋体" w:hint="eastAsia"/>
          <w:sz w:val="28"/>
          <w:szCs w:val="28"/>
        </w:rPr>
        <w:t>数据输入和编辑的基本操作。</w:t>
      </w:r>
    </w:p>
    <w:p w:rsidR="00E7181B" w:rsidRDefault="005D34DA">
      <w:pPr>
        <w:pStyle w:val="ad"/>
        <w:numPr>
          <w:ilvl w:val="0"/>
          <w:numId w:val="4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掌握工作表与单元格的选定、插入、删除、复制、移动的基本操作。</w:t>
      </w:r>
    </w:p>
    <w:p w:rsidR="00E7181B" w:rsidRDefault="005D34DA">
      <w:pPr>
        <w:pStyle w:val="ad"/>
        <w:numPr>
          <w:ilvl w:val="0"/>
          <w:numId w:val="4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掌握工作表的重命名和工作表窗口的拆分和冻结。</w:t>
      </w:r>
    </w:p>
    <w:p w:rsidR="00E7181B" w:rsidRDefault="005D34DA">
      <w:pPr>
        <w:pStyle w:val="ad"/>
        <w:numPr>
          <w:ilvl w:val="0"/>
          <w:numId w:val="4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</w:t>
      </w:r>
      <w:r>
        <w:rPr>
          <w:rFonts w:ascii="仿宋_GB2312" w:eastAsia="仿宋_GB2312" w:hAnsi="宋体" w:hint="eastAsia"/>
          <w:sz w:val="28"/>
          <w:szCs w:val="28"/>
        </w:rPr>
        <w:t>握单元格内容查找、替换的操作方法。</w:t>
      </w:r>
    </w:p>
    <w:p w:rsidR="00E7181B" w:rsidRDefault="005D34DA">
      <w:pPr>
        <w:pStyle w:val="ad"/>
        <w:numPr>
          <w:ilvl w:val="0"/>
          <w:numId w:val="4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理解单元格的绝对地址和相对地址的应用。</w:t>
      </w:r>
    </w:p>
    <w:p w:rsidR="00E7181B" w:rsidRDefault="005D34DA">
      <w:pPr>
        <w:pStyle w:val="ad"/>
        <w:numPr>
          <w:ilvl w:val="0"/>
          <w:numId w:val="4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掌握工作表中公式的输入与常用函数的使用，如求和、求平均值、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求最大值、求最小值等。</w:t>
      </w:r>
    </w:p>
    <w:p w:rsidR="00E7181B" w:rsidRDefault="005D34DA">
      <w:pPr>
        <w:pStyle w:val="ad"/>
        <w:numPr>
          <w:ilvl w:val="0"/>
          <w:numId w:val="4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掌握工作表格式化的操作方法</w:t>
      </w:r>
      <w:r>
        <w:rPr>
          <w:rFonts w:ascii="仿宋_GB2312" w:eastAsia="仿宋_GB2312" w:hAnsi="宋体"/>
          <w:sz w:val="28"/>
          <w:szCs w:val="28"/>
        </w:rPr>
        <w:t>,</w:t>
      </w:r>
      <w:r>
        <w:rPr>
          <w:rFonts w:ascii="仿宋_GB2312" w:eastAsia="仿宋_GB2312" w:hAnsi="宋体" w:hint="eastAsia"/>
          <w:sz w:val="28"/>
          <w:szCs w:val="28"/>
        </w:rPr>
        <w:t>包括设置单元格格式、设置列宽和行高、设置条件格式、使用样式、自动套用模式和使用模板等。</w:t>
      </w:r>
    </w:p>
    <w:p w:rsidR="00E7181B" w:rsidRDefault="005D34DA">
      <w:pPr>
        <w:pStyle w:val="ad"/>
        <w:numPr>
          <w:ilvl w:val="0"/>
          <w:numId w:val="4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掌握保护和隐藏工作簿和工作表的方法。</w:t>
      </w:r>
    </w:p>
    <w:p w:rsidR="00E7181B" w:rsidRDefault="005D34DA">
      <w:pPr>
        <w:pStyle w:val="ad"/>
        <w:numPr>
          <w:ilvl w:val="0"/>
          <w:numId w:val="4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掌握数据排序、筛选的操作方法。</w:t>
      </w:r>
    </w:p>
    <w:p w:rsidR="00E7181B" w:rsidRDefault="005D34DA">
      <w:pPr>
        <w:pStyle w:val="ad"/>
        <w:numPr>
          <w:ilvl w:val="0"/>
          <w:numId w:val="4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掌握工作表的页面设置、打印区域设置方法。</w:t>
      </w:r>
    </w:p>
    <w:p w:rsidR="00E7181B" w:rsidRDefault="005D34DA">
      <w:pPr>
        <w:spacing w:line="560" w:lineRule="exact"/>
        <w:ind w:firstLineChars="200" w:firstLine="562"/>
        <w:outlineLvl w:val="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（五）演示文稿制作软件</w:t>
      </w:r>
      <w:r>
        <w:rPr>
          <w:rFonts w:ascii="仿宋_GB2312" w:eastAsia="仿宋_GB2312" w:hAnsi="宋体"/>
          <w:b/>
          <w:sz w:val="28"/>
          <w:szCs w:val="28"/>
        </w:rPr>
        <w:t>PowerPoint 2010</w:t>
      </w:r>
      <w:r>
        <w:rPr>
          <w:rFonts w:ascii="仿宋_GB2312" w:eastAsia="仿宋_GB2312" w:hAnsi="宋体" w:hint="eastAsia"/>
          <w:b/>
          <w:sz w:val="28"/>
          <w:szCs w:val="28"/>
        </w:rPr>
        <w:t>（约</w:t>
      </w:r>
      <w:r>
        <w:rPr>
          <w:rFonts w:ascii="仿宋_GB2312" w:eastAsia="仿宋_GB2312" w:hAnsi="宋体"/>
          <w:b/>
          <w:sz w:val="28"/>
          <w:szCs w:val="28"/>
        </w:rPr>
        <w:t>10</w:t>
      </w:r>
      <w:r>
        <w:rPr>
          <w:rFonts w:ascii="仿宋_GB2312" w:eastAsia="仿宋_GB2312" w:hAnsi="宋体" w:hint="eastAsia"/>
          <w:b/>
          <w:sz w:val="28"/>
          <w:szCs w:val="28"/>
        </w:rPr>
        <w:t>分）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考核知识点：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PowerPoint </w:t>
      </w:r>
      <w:r>
        <w:rPr>
          <w:rFonts w:ascii="仿宋_GB2312" w:eastAsia="仿宋_GB2312" w:hAnsi="宋体" w:hint="eastAsia"/>
          <w:sz w:val="28"/>
          <w:szCs w:val="28"/>
        </w:rPr>
        <w:t>的功能、启动和退出等基本操作；演示文稿的创建、打开和保存；演示文稿视图的使用及幻灯片的编辑；幻灯片的格式设置、幻灯片放映效果的设置；多媒体对象的插入。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考核要求：</w:t>
      </w:r>
    </w:p>
    <w:p w:rsidR="00E7181B" w:rsidRDefault="005D34DA">
      <w:pPr>
        <w:pStyle w:val="ad"/>
        <w:numPr>
          <w:ilvl w:val="0"/>
          <w:numId w:val="5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</w:t>
      </w:r>
      <w:r>
        <w:rPr>
          <w:rFonts w:ascii="仿宋_GB2312" w:eastAsia="仿宋_GB2312" w:hAnsi="宋体"/>
          <w:sz w:val="28"/>
          <w:szCs w:val="28"/>
        </w:rPr>
        <w:t>PowerPoint</w:t>
      </w:r>
      <w:r>
        <w:rPr>
          <w:rFonts w:ascii="仿宋_GB2312" w:eastAsia="仿宋_GB2312" w:hAnsi="宋体" w:hint="eastAsia"/>
          <w:sz w:val="28"/>
          <w:szCs w:val="28"/>
        </w:rPr>
        <w:t>的基本功能、操作界面、存储格式。</w:t>
      </w:r>
    </w:p>
    <w:p w:rsidR="00E7181B" w:rsidRDefault="005D34DA">
      <w:pPr>
        <w:pStyle w:val="ad"/>
        <w:numPr>
          <w:ilvl w:val="0"/>
          <w:numId w:val="5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掌握演示文稿的创建、打开、关闭和保存等基本操作。</w:t>
      </w:r>
    </w:p>
    <w:p w:rsidR="00E7181B" w:rsidRDefault="005D34DA">
      <w:pPr>
        <w:pStyle w:val="ad"/>
        <w:numPr>
          <w:ilvl w:val="0"/>
          <w:numId w:val="5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掌握演示文稿视图的使用方法。</w:t>
      </w:r>
    </w:p>
    <w:p w:rsidR="00E7181B" w:rsidRDefault="005D34DA">
      <w:pPr>
        <w:pStyle w:val="ad"/>
        <w:numPr>
          <w:ilvl w:val="0"/>
          <w:numId w:val="5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掌握演示文稿主题选用与幻灯片背景设置的操作方法。</w:t>
      </w:r>
    </w:p>
    <w:p w:rsidR="00E7181B" w:rsidRDefault="005D34DA">
      <w:pPr>
        <w:pStyle w:val="ad"/>
        <w:numPr>
          <w:ilvl w:val="0"/>
          <w:numId w:val="5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掌握幻灯片基本操作方法，如版式、插入、移动、复制、删除等。</w:t>
      </w:r>
    </w:p>
    <w:p w:rsidR="00E7181B" w:rsidRDefault="005D34DA">
      <w:pPr>
        <w:pStyle w:val="ad"/>
        <w:numPr>
          <w:ilvl w:val="0"/>
          <w:numId w:val="5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掌握幻灯片内容编辑方法，如插入文本、图片、艺术字、形状、表格等。</w:t>
      </w:r>
    </w:p>
    <w:p w:rsidR="00E7181B" w:rsidRDefault="005D34DA">
      <w:pPr>
        <w:pStyle w:val="ad"/>
        <w:numPr>
          <w:ilvl w:val="0"/>
          <w:numId w:val="5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掌握幻灯片中对象动画、幻灯片切换效</w:t>
      </w:r>
      <w:r>
        <w:rPr>
          <w:rFonts w:ascii="仿宋_GB2312" w:eastAsia="仿宋_GB2312" w:hAnsi="宋体" w:hint="eastAsia"/>
          <w:sz w:val="28"/>
          <w:szCs w:val="28"/>
        </w:rPr>
        <w:t>果、链接操作等交互设置的基本操作。</w:t>
      </w:r>
    </w:p>
    <w:p w:rsidR="00E7181B" w:rsidRDefault="005D34DA">
      <w:pPr>
        <w:pStyle w:val="ad"/>
        <w:numPr>
          <w:ilvl w:val="0"/>
          <w:numId w:val="5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掌握幻灯片放映设置的操作方法。</w:t>
      </w:r>
    </w:p>
    <w:p w:rsidR="00E7181B" w:rsidRDefault="005D34DA">
      <w:pPr>
        <w:spacing w:line="560" w:lineRule="exact"/>
        <w:ind w:firstLineChars="200" w:firstLine="562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（六）计算机网络与</w:t>
      </w:r>
      <w:r>
        <w:rPr>
          <w:rFonts w:ascii="仿宋_GB2312" w:eastAsia="仿宋_GB2312" w:hAnsi="宋体"/>
          <w:b/>
          <w:sz w:val="28"/>
          <w:szCs w:val="28"/>
        </w:rPr>
        <w:t>Internet</w:t>
      </w:r>
      <w:r>
        <w:rPr>
          <w:rFonts w:ascii="仿宋_GB2312" w:eastAsia="仿宋_GB2312" w:hAnsi="宋体" w:hint="eastAsia"/>
          <w:b/>
          <w:sz w:val="28"/>
          <w:szCs w:val="28"/>
        </w:rPr>
        <w:t>基础（约</w:t>
      </w:r>
      <w:r>
        <w:rPr>
          <w:rFonts w:ascii="仿宋_GB2312" w:eastAsia="仿宋_GB2312" w:hAnsi="宋体"/>
          <w:b/>
          <w:sz w:val="28"/>
          <w:szCs w:val="28"/>
        </w:rPr>
        <w:t>35</w:t>
      </w:r>
      <w:r>
        <w:rPr>
          <w:rFonts w:ascii="仿宋_GB2312" w:eastAsia="仿宋_GB2312" w:hAnsi="宋体" w:hint="eastAsia"/>
          <w:b/>
          <w:sz w:val="28"/>
          <w:szCs w:val="28"/>
        </w:rPr>
        <w:t>分）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考核知识点：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计算机网络的基本概念；拓扑结构；</w:t>
      </w:r>
      <w:r>
        <w:rPr>
          <w:rFonts w:ascii="仿宋_GB2312" w:eastAsia="仿宋_GB2312" w:hAnsi="宋体" w:hint="eastAsia"/>
          <w:sz w:val="28"/>
          <w:szCs w:val="28"/>
        </w:rPr>
        <w:t>OSI</w:t>
      </w:r>
      <w:r>
        <w:rPr>
          <w:rFonts w:ascii="仿宋_GB2312" w:eastAsia="仿宋_GB2312" w:hAnsi="宋体" w:hint="eastAsia"/>
          <w:sz w:val="28"/>
          <w:szCs w:val="28"/>
        </w:rPr>
        <w:t>参考模型；</w:t>
      </w:r>
      <w:r>
        <w:rPr>
          <w:rFonts w:ascii="仿宋_GB2312" w:eastAsia="仿宋_GB2312" w:hAnsi="宋体" w:hint="eastAsia"/>
          <w:sz w:val="28"/>
          <w:szCs w:val="28"/>
        </w:rPr>
        <w:t>TCP/IP</w:t>
      </w:r>
      <w:r>
        <w:rPr>
          <w:rFonts w:ascii="仿宋_GB2312" w:eastAsia="仿宋_GB2312" w:hAnsi="宋体" w:hint="eastAsia"/>
          <w:sz w:val="28"/>
          <w:szCs w:val="28"/>
        </w:rPr>
        <w:t>体系结构；因特网的使用；</w:t>
      </w:r>
      <w:r>
        <w:rPr>
          <w:rFonts w:ascii="仿宋_GB2312" w:eastAsia="仿宋_GB2312" w:hAnsi="宋体"/>
          <w:sz w:val="28"/>
          <w:szCs w:val="28"/>
        </w:rPr>
        <w:t>Internet Explorer</w:t>
      </w:r>
      <w:r>
        <w:rPr>
          <w:rFonts w:ascii="仿宋_GB2312" w:eastAsia="仿宋_GB2312" w:hAnsi="宋体" w:hint="eastAsia"/>
          <w:sz w:val="28"/>
          <w:szCs w:val="28"/>
        </w:rPr>
        <w:t>的使用。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考核要求：</w:t>
      </w:r>
    </w:p>
    <w:p w:rsidR="00E7181B" w:rsidRDefault="005D34DA">
      <w:pPr>
        <w:pStyle w:val="ad"/>
        <w:numPr>
          <w:ilvl w:val="0"/>
          <w:numId w:val="6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掌握计算机网络的基本概念、基本知识、功能、特点及其组成与分类。</w:t>
      </w:r>
    </w:p>
    <w:p w:rsidR="00E7181B" w:rsidRDefault="005D34DA">
      <w:pPr>
        <w:pStyle w:val="ad"/>
        <w:numPr>
          <w:ilvl w:val="0"/>
          <w:numId w:val="6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理解计算机网络的拓扑结构；</w:t>
      </w:r>
    </w:p>
    <w:p w:rsidR="00E7181B" w:rsidRDefault="005D34DA">
      <w:pPr>
        <w:pStyle w:val="ad"/>
        <w:numPr>
          <w:ilvl w:val="0"/>
          <w:numId w:val="6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熟悉</w:t>
      </w:r>
      <w:r>
        <w:rPr>
          <w:rFonts w:ascii="仿宋_GB2312" w:eastAsia="仿宋_GB2312" w:hAnsi="宋体" w:hint="eastAsia"/>
          <w:sz w:val="28"/>
          <w:szCs w:val="28"/>
        </w:rPr>
        <w:t>OSI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TCP/IP</w:t>
      </w:r>
      <w:r>
        <w:rPr>
          <w:rFonts w:ascii="仿宋_GB2312" w:eastAsia="仿宋_GB2312" w:hAnsi="宋体" w:hint="eastAsia"/>
          <w:sz w:val="28"/>
          <w:szCs w:val="28"/>
        </w:rPr>
        <w:t>体系结构的组成，掌握</w:t>
      </w:r>
      <w:r>
        <w:rPr>
          <w:rFonts w:ascii="仿宋_GB2312" w:eastAsia="仿宋_GB2312" w:hAnsi="宋体" w:hint="eastAsia"/>
          <w:sz w:val="28"/>
          <w:szCs w:val="28"/>
        </w:rPr>
        <w:t>TCP/IP</w:t>
      </w:r>
      <w:r>
        <w:rPr>
          <w:rFonts w:ascii="仿宋_GB2312" w:eastAsia="仿宋_GB2312" w:hAnsi="宋体" w:hint="eastAsia"/>
          <w:sz w:val="28"/>
          <w:szCs w:val="28"/>
        </w:rPr>
        <w:t>体系结构的常用协议；</w:t>
      </w:r>
    </w:p>
    <w:p w:rsidR="00E7181B" w:rsidRDefault="005D34DA">
      <w:pPr>
        <w:pStyle w:val="ad"/>
        <w:numPr>
          <w:ilvl w:val="0"/>
          <w:numId w:val="6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掌握因特网的基本概念与简单应用，如</w:t>
      </w:r>
      <w:r>
        <w:rPr>
          <w:rFonts w:ascii="仿宋_GB2312" w:eastAsia="仿宋_GB2312" w:hAnsi="宋体"/>
          <w:sz w:val="28"/>
          <w:szCs w:val="28"/>
        </w:rPr>
        <w:t>TCP/ IP</w:t>
      </w:r>
      <w:r>
        <w:rPr>
          <w:rFonts w:ascii="仿宋_GB2312" w:eastAsia="仿宋_GB2312" w:hAnsi="宋体" w:hint="eastAsia"/>
          <w:sz w:val="28"/>
          <w:szCs w:val="28"/>
        </w:rPr>
        <w:t>协议、域名、</w:t>
      </w:r>
      <w:r>
        <w:rPr>
          <w:rFonts w:ascii="仿宋_GB2312" w:eastAsia="仿宋_GB2312" w:hAnsi="宋体"/>
          <w:sz w:val="28"/>
          <w:szCs w:val="28"/>
        </w:rPr>
        <w:t>IP</w:t>
      </w:r>
      <w:r>
        <w:rPr>
          <w:rFonts w:ascii="仿宋_GB2312" w:eastAsia="仿宋_GB2312" w:hAnsi="宋体" w:hint="eastAsia"/>
          <w:sz w:val="28"/>
          <w:szCs w:val="28"/>
        </w:rPr>
        <w:t>地址</w:t>
      </w:r>
      <w:r>
        <w:rPr>
          <w:rFonts w:ascii="仿宋_GB2312" w:eastAsia="仿宋_GB2312" w:hAnsi="宋体" w:hint="eastAsia"/>
          <w:sz w:val="28"/>
          <w:szCs w:val="28"/>
        </w:rPr>
        <w:t>等。</w:t>
      </w:r>
    </w:p>
    <w:p w:rsidR="00E7181B" w:rsidRDefault="005D34DA">
      <w:pPr>
        <w:pStyle w:val="ad"/>
        <w:numPr>
          <w:ilvl w:val="0"/>
          <w:numId w:val="6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掌握连接</w:t>
      </w:r>
      <w:r>
        <w:rPr>
          <w:rFonts w:ascii="仿宋_GB2312" w:eastAsia="仿宋_GB2312" w:hAnsi="宋体"/>
          <w:sz w:val="28"/>
          <w:szCs w:val="28"/>
        </w:rPr>
        <w:t>Internet</w:t>
      </w:r>
      <w:r>
        <w:rPr>
          <w:rFonts w:ascii="仿宋_GB2312" w:eastAsia="仿宋_GB2312" w:hAnsi="宋体" w:hint="eastAsia"/>
          <w:sz w:val="28"/>
          <w:szCs w:val="28"/>
        </w:rPr>
        <w:t>的常用方式。</w:t>
      </w:r>
    </w:p>
    <w:p w:rsidR="00E7181B" w:rsidRDefault="005D34DA">
      <w:pPr>
        <w:pStyle w:val="ad"/>
        <w:numPr>
          <w:ilvl w:val="0"/>
          <w:numId w:val="6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掌握因特网的应用，如浏览器（</w:t>
      </w:r>
      <w:r>
        <w:rPr>
          <w:rFonts w:ascii="仿宋_GB2312" w:eastAsia="仿宋_GB2312" w:hAnsi="宋体"/>
          <w:sz w:val="28"/>
          <w:szCs w:val="28"/>
        </w:rPr>
        <w:t>IE</w:t>
      </w:r>
      <w:r>
        <w:rPr>
          <w:rFonts w:ascii="仿宋_GB2312" w:eastAsia="仿宋_GB2312" w:hAnsi="宋体" w:hint="eastAsia"/>
          <w:sz w:val="28"/>
          <w:szCs w:val="28"/>
        </w:rPr>
        <w:t>）的使用、信息的搜索和电子邮件的使用等。</w:t>
      </w:r>
    </w:p>
    <w:p w:rsidR="00E7181B" w:rsidRDefault="005D34DA">
      <w:pPr>
        <w:spacing w:line="560" w:lineRule="exact"/>
        <w:ind w:firstLineChars="200" w:firstLine="562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（七）常用工具软件的使用（约</w:t>
      </w:r>
      <w:r>
        <w:rPr>
          <w:rFonts w:ascii="仿宋_GB2312" w:eastAsia="仿宋_GB2312" w:hAnsi="宋体"/>
          <w:b/>
          <w:sz w:val="28"/>
          <w:szCs w:val="28"/>
        </w:rPr>
        <w:t>10</w:t>
      </w:r>
      <w:r>
        <w:rPr>
          <w:rFonts w:ascii="仿宋_GB2312" w:eastAsia="仿宋_GB2312" w:hAnsi="宋体" w:hint="eastAsia"/>
          <w:b/>
          <w:sz w:val="28"/>
          <w:szCs w:val="28"/>
        </w:rPr>
        <w:t>分）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考核知识点：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常用软件的使用方法。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考核要求：</w:t>
      </w:r>
    </w:p>
    <w:p w:rsidR="00E7181B" w:rsidRDefault="005D34DA">
      <w:pPr>
        <w:pStyle w:val="ad"/>
        <w:numPr>
          <w:ilvl w:val="0"/>
          <w:numId w:val="7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掌握相关图片浏览软件。</w:t>
      </w:r>
    </w:p>
    <w:p w:rsidR="00E7181B" w:rsidRDefault="005D34DA">
      <w:pPr>
        <w:pStyle w:val="ad"/>
        <w:numPr>
          <w:ilvl w:val="0"/>
          <w:numId w:val="7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掌握相关</w:t>
      </w:r>
      <w:r>
        <w:rPr>
          <w:rFonts w:ascii="仿宋_GB2312" w:eastAsia="仿宋_GB2312" w:hAnsi="宋体"/>
          <w:sz w:val="28"/>
          <w:szCs w:val="28"/>
        </w:rPr>
        <w:t>PDF</w:t>
      </w:r>
      <w:r>
        <w:rPr>
          <w:rFonts w:ascii="仿宋_GB2312" w:eastAsia="仿宋_GB2312" w:hAnsi="宋体" w:hint="eastAsia"/>
          <w:sz w:val="28"/>
          <w:szCs w:val="28"/>
        </w:rPr>
        <w:t>文件阅读软件。</w:t>
      </w:r>
    </w:p>
    <w:p w:rsidR="00E7181B" w:rsidRDefault="005D34DA">
      <w:pPr>
        <w:pStyle w:val="ad"/>
        <w:numPr>
          <w:ilvl w:val="0"/>
          <w:numId w:val="7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掌握文件压缩与解压缩的基本知识及相关软件的基本使用方法。</w:t>
      </w:r>
    </w:p>
    <w:p w:rsidR="00E7181B" w:rsidRDefault="005D34DA">
      <w:pPr>
        <w:pStyle w:val="ad"/>
        <w:numPr>
          <w:ilvl w:val="0"/>
          <w:numId w:val="7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掌握相关系统优化软件。</w:t>
      </w:r>
    </w:p>
    <w:p w:rsidR="00E7181B" w:rsidRDefault="005D34DA">
      <w:pPr>
        <w:spacing w:line="560" w:lineRule="exact"/>
        <w:ind w:firstLineChars="200" w:firstLine="562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（八）网络安全与维护（约</w:t>
      </w:r>
      <w:r>
        <w:rPr>
          <w:rFonts w:ascii="仿宋_GB2312" w:eastAsia="仿宋_GB2312" w:hAnsi="宋体"/>
          <w:b/>
          <w:sz w:val="28"/>
          <w:szCs w:val="28"/>
        </w:rPr>
        <w:t>20</w:t>
      </w:r>
      <w:r>
        <w:rPr>
          <w:rFonts w:ascii="仿宋_GB2312" w:eastAsia="仿宋_GB2312" w:hAnsi="宋体" w:hint="eastAsia"/>
          <w:b/>
          <w:sz w:val="28"/>
          <w:szCs w:val="28"/>
        </w:rPr>
        <w:t>分）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考核知识点：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信息安全；网络安全；计算机病毒；网络黑客及防范；防火墙技术。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考核要求：</w:t>
      </w:r>
    </w:p>
    <w:p w:rsidR="00E7181B" w:rsidRDefault="005D34DA">
      <w:pPr>
        <w:pStyle w:val="ad"/>
        <w:numPr>
          <w:ilvl w:val="0"/>
          <w:numId w:val="8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掌握信息安全的概念。</w:t>
      </w:r>
    </w:p>
    <w:p w:rsidR="00E7181B" w:rsidRDefault="005D34DA">
      <w:pPr>
        <w:pStyle w:val="ad"/>
        <w:numPr>
          <w:ilvl w:val="0"/>
          <w:numId w:val="8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掌握计算机病毒的定义、特点、危害、分类与防治。</w:t>
      </w:r>
    </w:p>
    <w:p w:rsidR="00E7181B" w:rsidRDefault="005D34DA">
      <w:pPr>
        <w:pStyle w:val="ad"/>
        <w:numPr>
          <w:ilvl w:val="0"/>
          <w:numId w:val="8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了解常见的几种黑客攻击方式。</w:t>
      </w:r>
    </w:p>
    <w:p w:rsidR="00E7181B" w:rsidRDefault="005D34DA">
      <w:pPr>
        <w:pStyle w:val="ad"/>
        <w:numPr>
          <w:ilvl w:val="0"/>
          <w:numId w:val="8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理解防火墙的概念与分类，了解防火墙的工作原理。</w:t>
      </w:r>
    </w:p>
    <w:p w:rsidR="00E7181B" w:rsidRDefault="005D34DA">
      <w:pPr>
        <w:pStyle w:val="ad"/>
        <w:numPr>
          <w:ilvl w:val="0"/>
          <w:numId w:val="8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理解网络安全与网络管理的重要性。</w:t>
      </w:r>
    </w:p>
    <w:p w:rsidR="00E7181B" w:rsidRDefault="005D34DA">
      <w:pPr>
        <w:pStyle w:val="ad"/>
        <w:numPr>
          <w:ilvl w:val="0"/>
          <w:numId w:val="8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了解计算机网络安全的基本知识和常用的安全技术。</w:t>
      </w:r>
    </w:p>
    <w:p w:rsidR="00E7181B" w:rsidRDefault="005D34DA">
      <w:pPr>
        <w:pStyle w:val="ad"/>
        <w:numPr>
          <w:ilvl w:val="0"/>
          <w:numId w:val="8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了解计算机网络技术的现状及发展。</w:t>
      </w:r>
    </w:p>
    <w:p w:rsidR="00E7181B" w:rsidRDefault="005D34DA">
      <w:pPr>
        <w:spacing w:line="560" w:lineRule="exact"/>
        <w:ind w:firstLineChars="200" w:firstLine="562"/>
        <w:outlineLvl w:val="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（九）多媒体技术（约</w:t>
      </w:r>
      <w:r>
        <w:rPr>
          <w:rFonts w:ascii="仿宋_GB2312" w:eastAsia="仿宋_GB2312" w:hAnsi="宋体"/>
          <w:b/>
          <w:sz w:val="28"/>
          <w:szCs w:val="28"/>
        </w:rPr>
        <w:t>5</w:t>
      </w:r>
      <w:r>
        <w:rPr>
          <w:rFonts w:ascii="仿宋_GB2312" w:eastAsia="仿宋_GB2312" w:hAnsi="宋体" w:hint="eastAsia"/>
          <w:b/>
          <w:sz w:val="28"/>
          <w:szCs w:val="28"/>
        </w:rPr>
        <w:t>分）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考核知识点：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多媒体技术相关基本概念；常用媒体类型和基本应用。</w:t>
      </w:r>
    </w:p>
    <w:p w:rsidR="00E7181B" w:rsidRDefault="005D34D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考核要求：</w:t>
      </w:r>
    </w:p>
    <w:p w:rsidR="00E7181B" w:rsidRDefault="005D34DA">
      <w:pPr>
        <w:pStyle w:val="ad"/>
        <w:numPr>
          <w:ilvl w:val="0"/>
          <w:numId w:val="9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掌握媒体、多媒体、多媒体技术的基本概念及多媒体数据的特点。</w:t>
      </w:r>
    </w:p>
    <w:p w:rsidR="00E7181B" w:rsidRDefault="005D34DA">
      <w:pPr>
        <w:pStyle w:val="ad"/>
        <w:numPr>
          <w:ilvl w:val="0"/>
          <w:numId w:val="9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掌握声音、图形图像、视频等多媒体基本知识。</w:t>
      </w:r>
    </w:p>
    <w:p w:rsidR="00E7181B" w:rsidRDefault="005D34DA">
      <w:pPr>
        <w:pStyle w:val="ad"/>
        <w:numPr>
          <w:ilvl w:val="0"/>
          <w:numId w:val="9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掌握常见多媒体文件格式类型。</w:t>
      </w:r>
    </w:p>
    <w:sectPr w:rsidR="00E7181B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4DA" w:rsidRDefault="005D34DA">
      <w:r>
        <w:separator/>
      </w:r>
    </w:p>
  </w:endnote>
  <w:endnote w:type="continuationSeparator" w:id="0">
    <w:p w:rsidR="005D34DA" w:rsidRDefault="005D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81B" w:rsidRDefault="005D34D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:rsidR="00E7181B" w:rsidRDefault="00E718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4DA" w:rsidRDefault="005D34DA">
      <w:r>
        <w:separator/>
      </w:r>
    </w:p>
  </w:footnote>
  <w:footnote w:type="continuationSeparator" w:id="0">
    <w:p w:rsidR="005D34DA" w:rsidRDefault="005D3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ADE"/>
    <w:multiLevelType w:val="multilevel"/>
    <w:tmpl w:val="00666ADE"/>
    <w:lvl w:ilvl="0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CEC5BF8"/>
    <w:multiLevelType w:val="multilevel"/>
    <w:tmpl w:val="0CEC5BF8"/>
    <w:lvl w:ilvl="0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3682E5E"/>
    <w:multiLevelType w:val="multilevel"/>
    <w:tmpl w:val="13682E5E"/>
    <w:lvl w:ilvl="0">
      <w:start w:val="1"/>
      <w:numFmt w:val="decimal"/>
      <w:lvlText w:val="%1．"/>
      <w:lvlJc w:val="left"/>
      <w:pPr>
        <w:ind w:left="11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1F3D1635"/>
    <w:multiLevelType w:val="multilevel"/>
    <w:tmpl w:val="1F3D1635"/>
    <w:lvl w:ilvl="0">
      <w:start w:val="1"/>
      <w:numFmt w:val="decimal"/>
      <w:lvlText w:val="%1．"/>
      <w:lvlJc w:val="left"/>
      <w:pPr>
        <w:ind w:left="1129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A54DB6"/>
    <w:multiLevelType w:val="multilevel"/>
    <w:tmpl w:val="2DA54DB6"/>
    <w:lvl w:ilvl="0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339E0277"/>
    <w:multiLevelType w:val="multilevel"/>
    <w:tmpl w:val="339E0277"/>
    <w:lvl w:ilvl="0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3B39E1"/>
    <w:multiLevelType w:val="multilevel"/>
    <w:tmpl w:val="5B3B39E1"/>
    <w:lvl w:ilvl="0">
      <w:start w:val="1"/>
      <w:numFmt w:val="decimal"/>
      <w:lvlText w:val="%1．"/>
      <w:lvlJc w:val="left"/>
      <w:pPr>
        <w:ind w:left="70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5" w:hanging="420"/>
      </w:pPr>
      <w:rPr>
        <w:rFonts w:cs="Times New Roman"/>
      </w:rPr>
    </w:lvl>
  </w:abstractNum>
  <w:abstractNum w:abstractNumId="7" w15:restartNumberingAfterBreak="0">
    <w:nsid w:val="5EDC7B3C"/>
    <w:multiLevelType w:val="multilevel"/>
    <w:tmpl w:val="5EDC7B3C"/>
    <w:lvl w:ilvl="0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705659FE"/>
    <w:multiLevelType w:val="multilevel"/>
    <w:tmpl w:val="705659FE"/>
    <w:lvl w:ilvl="0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B3"/>
    <w:rsid w:val="000035D8"/>
    <w:rsid w:val="00004F34"/>
    <w:rsid w:val="00010111"/>
    <w:rsid w:val="00020B29"/>
    <w:rsid w:val="00032165"/>
    <w:rsid w:val="0005439F"/>
    <w:rsid w:val="00057374"/>
    <w:rsid w:val="00072C06"/>
    <w:rsid w:val="0008204C"/>
    <w:rsid w:val="0008359E"/>
    <w:rsid w:val="00083E89"/>
    <w:rsid w:val="000A1B8F"/>
    <w:rsid w:val="000D0471"/>
    <w:rsid w:val="000D647C"/>
    <w:rsid w:val="00176B94"/>
    <w:rsid w:val="00185980"/>
    <w:rsid w:val="00193C63"/>
    <w:rsid w:val="001976CB"/>
    <w:rsid w:val="001A5869"/>
    <w:rsid w:val="001A5AEE"/>
    <w:rsid w:val="001B0057"/>
    <w:rsid w:val="001C2704"/>
    <w:rsid w:val="001D6CD9"/>
    <w:rsid w:val="001D6CE5"/>
    <w:rsid w:val="001E45F9"/>
    <w:rsid w:val="00200507"/>
    <w:rsid w:val="00205EF6"/>
    <w:rsid w:val="002208D8"/>
    <w:rsid w:val="00243E3E"/>
    <w:rsid w:val="00245244"/>
    <w:rsid w:val="002523F6"/>
    <w:rsid w:val="00262F76"/>
    <w:rsid w:val="00285C2C"/>
    <w:rsid w:val="002A614A"/>
    <w:rsid w:val="002C4731"/>
    <w:rsid w:val="002E1A69"/>
    <w:rsid w:val="002E71AC"/>
    <w:rsid w:val="002E7769"/>
    <w:rsid w:val="002F5C68"/>
    <w:rsid w:val="003237E7"/>
    <w:rsid w:val="00340C6B"/>
    <w:rsid w:val="00343F0D"/>
    <w:rsid w:val="00353359"/>
    <w:rsid w:val="003574C5"/>
    <w:rsid w:val="00360F4D"/>
    <w:rsid w:val="00372028"/>
    <w:rsid w:val="00386AF1"/>
    <w:rsid w:val="003B2E7C"/>
    <w:rsid w:val="003B3FE7"/>
    <w:rsid w:val="003D79B7"/>
    <w:rsid w:val="003E6188"/>
    <w:rsid w:val="003F5971"/>
    <w:rsid w:val="00403331"/>
    <w:rsid w:val="0040446A"/>
    <w:rsid w:val="004065C6"/>
    <w:rsid w:val="004132EE"/>
    <w:rsid w:val="00413E69"/>
    <w:rsid w:val="00420FDD"/>
    <w:rsid w:val="00432A5A"/>
    <w:rsid w:val="00462306"/>
    <w:rsid w:val="0046287B"/>
    <w:rsid w:val="004816E3"/>
    <w:rsid w:val="00482E55"/>
    <w:rsid w:val="00484E96"/>
    <w:rsid w:val="004A21BA"/>
    <w:rsid w:val="004A2C35"/>
    <w:rsid w:val="004B42A8"/>
    <w:rsid w:val="004C0050"/>
    <w:rsid w:val="004C6C03"/>
    <w:rsid w:val="004C74CF"/>
    <w:rsid w:val="004D07D5"/>
    <w:rsid w:val="004E5F6A"/>
    <w:rsid w:val="004E7D42"/>
    <w:rsid w:val="004F1430"/>
    <w:rsid w:val="00513485"/>
    <w:rsid w:val="0052693E"/>
    <w:rsid w:val="005300C9"/>
    <w:rsid w:val="00531F34"/>
    <w:rsid w:val="0053642E"/>
    <w:rsid w:val="00537999"/>
    <w:rsid w:val="0055530F"/>
    <w:rsid w:val="0058458C"/>
    <w:rsid w:val="00590E8B"/>
    <w:rsid w:val="005B03BF"/>
    <w:rsid w:val="005B63ED"/>
    <w:rsid w:val="005C66CB"/>
    <w:rsid w:val="005D07EB"/>
    <w:rsid w:val="005D34DA"/>
    <w:rsid w:val="0061062A"/>
    <w:rsid w:val="00615BDC"/>
    <w:rsid w:val="006234EF"/>
    <w:rsid w:val="00641824"/>
    <w:rsid w:val="00653329"/>
    <w:rsid w:val="00662483"/>
    <w:rsid w:val="00673AF2"/>
    <w:rsid w:val="006A72CE"/>
    <w:rsid w:val="006D2238"/>
    <w:rsid w:val="006D235F"/>
    <w:rsid w:val="006D3EE7"/>
    <w:rsid w:val="006E7A19"/>
    <w:rsid w:val="00707FB4"/>
    <w:rsid w:val="007216C3"/>
    <w:rsid w:val="00730804"/>
    <w:rsid w:val="007310AC"/>
    <w:rsid w:val="007372BA"/>
    <w:rsid w:val="0074418B"/>
    <w:rsid w:val="00756DBA"/>
    <w:rsid w:val="00762F85"/>
    <w:rsid w:val="00772D32"/>
    <w:rsid w:val="00776DB4"/>
    <w:rsid w:val="007A01A5"/>
    <w:rsid w:val="007A774A"/>
    <w:rsid w:val="007C04CF"/>
    <w:rsid w:val="007D0926"/>
    <w:rsid w:val="007D1360"/>
    <w:rsid w:val="007E6FDD"/>
    <w:rsid w:val="007F7D4E"/>
    <w:rsid w:val="0080193D"/>
    <w:rsid w:val="00806709"/>
    <w:rsid w:val="00831B5A"/>
    <w:rsid w:val="008447B0"/>
    <w:rsid w:val="0086582D"/>
    <w:rsid w:val="008800B3"/>
    <w:rsid w:val="008845DD"/>
    <w:rsid w:val="008A0DFF"/>
    <w:rsid w:val="008C16D6"/>
    <w:rsid w:val="008E20D1"/>
    <w:rsid w:val="00905E42"/>
    <w:rsid w:val="00910AAA"/>
    <w:rsid w:val="009307B1"/>
    <w:rsid w:val="00934701"/>
    <w:rsid w:val="00935B6E"/>
    <w:rsid w:val="00957650"/>
    <w:rsid w:val="00962DEF"/>
    <w:rsid w:val="00975C25"/>
    <w:rsid w:val="009768F7"/>
    <w:rsid w:val="009942BF"/>
    <w:rsid w:val="009A42B8"/>
    <w:rsid w:val="009A4763"/>
    <w:rsid w:val="009E6F6E"/>
    <w:rsid w:val="009F7E51"/>
    <w:rsid w:val="00A04D75"/>
    <w:rsid w:val="00A06B20"/>
    <w:rsid w:val="00A1178E"/>
    <w:rsid w:val="00A25C3C"/>
    <w:rsid w:val="00A72232"/>
    <w:rsid w:val="00A755DC"/>
    <w:rsid w:val="00A7788F"/>
    <w:rsid w:val="00AB1D68"/>
    <w:rsid w:val="00AC1429"/>
    <w:rsid w:val="00AF5597"/>
    <w:rsid w:val="00B0213F"/>
    <w:rsid w:val="00B25728"/>
    <w:rsid w:val="00B72519"/>
    <w:rsid w:val="00B85989"/>
    <w:rsid w:val="00BB4DBA"/>
    <w:rsid w:val="00BC14DA"/>
    <w:rsid w:val="00BD16EA"/>
    <w:rsid w:val="00BD3551"/>
    <w:rsid w:val="00BD3615"/>
    <w:rsid w:val="00BD3805"/>
    <w:rsid w:val="00C07B2B"/>
    <w:rsid w:val="00C43BD6"/>
    <w:rsid w:val="00C55AD1"/>
    <w:rsid w:val="00C620B1"/>
    <w:rsid w:val="00CC1E45"/>
    <w:rsid w:val="00CD6BD8"/>
    <w:rsid w:val="00CE7E0E"/>
    <w:rsid w:val="00CF0F84"/>
    <w:rsid w:val="00D044AD"/>
    <w:rsid w:val="00D177C1"/>
    <w:rsid w:val="00D31D21"/>
    <w:rsid w:val="00D53C82"/>
    <w:rsid w:val="00D55E6D"/>
    <w:rsid w:val="00D5632E"/>
    <w:rsid w:val="00D8707B"/>
    <w:rsid w:val="00D91C8F"/>
    <w:rsid w:val="00DA17C6"/>
    <w:rsid w:val="00DA21CB"/>
    <w:rsid w:val="00DA3EAB"/>
    <w:rsid w:val="00E028E1"/>
    <w:rsid w:val="00E108E4"/>
    <w:rsid w:val="00E532BE"/>
    <w:rsid w:val="00E7181B"/>
    <w:rsid w:val="00E7516D"/>
    <w:rsid w:val="00E76437"/>
    <w:rsid w:val="00E76C5D"/>
    <w:rsid w:val="00E84D7C"/>
    <w:rsid w:val="00E97235"/>
    <w:rsid w:val="00EB63A7"/>
    <w:rsid w:val="00ED7F84"/>
    <w:rsid w:val="00EE5D2D"/>
    <w:rsid w:val="00EF623D"/>
    <w:rsid w:val="00F0573C"/>
    <w:rsid w:val="00F27949"/>
    <w:rsid w:val="00F30016"/>
    <w:rsid w:val="00F3524A"/>
    <w:rsid w:val="00F43C2C"/>
    <w:rsid w:val="00F5670E"/>
    <w:rsid w:val="00F67281"/>
    <w:rsid w:val="00F85670"/>
    <w:rsid w:val="00F86706"/>
    <w:rsid w:val="00F87F10"/>
    <w:rsid w:val="00FA2915"/>
    <w:rsid w:val="00FB5251"/>
    <w:rsid w:val="00FC2771"/>
    <w:rsid w:val="00FD1DAA"/>
    <w:rsid w:val="00FD40D8"/>
    <w:rsid w:val="00FD7EB3"/>
    <w:rsid w:val="00FF0196"/>
    <w:rsid w:val="00FF71EF"/>
    <w:rsid w:val="069355DB"/>
    <w:rsid w:val="2E002C97"/>
    <w:rsid w:val="437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3124D4"/>
  <w15:docId w15:val="{01A4C629-76E2-42B5-BCA0-51889B05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c">
    <w:name w:val="Strong"/>
    <w:uiPriority w:val="99"/>
    <w:qFormat/>
    <w:locked/>
    <w:rPr>
      <w:rFonts w:cs="Times New Roman"/>
      <w:b/>
    </w:rPr>
  </w:style>
  <w:style w:type="character" w:customStyle="1" w:styleId="aa">
    <w:name w:val="页眉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link w:val="a5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399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可乐</cp:lastModifiedBy>
  <cp:revision>7</cp:revision>
  <cp:lastPrinted>2019-12-05T08:08:00Z</cp:lastPrinted>
  <dcterms:created xsi:type="dcterms:W3CDTF">2020-12-29T04:43:00Z</dcterms:created>
  <dcterms:modified xsi:type="dcterms:W3CDTF">2021-03-01T01:19:00Z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98AC53E6D1F542FFAD3E953E506F80EA</vt:lpwstr>
  </property>
</Properties>
</file>